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C0B" w:rsidRDefault="00583C0B" w:rsidP="00583C0B">
      <w:pPr>
        <w:jc w:val="right"/>
      </w:pPr>
      <w:r>
        <w:t>Lisa Bryant</w:t>
      </w:r>
      <w:r>
        <w:br/>
        <w:t>19417381</w:t>
      </w:r>
      <w:r>
        <w:br/>
        <w:t>EDF4402</w:t>
      </w:r>
    </w:p>
    <w:p w:rsidR="00583C0B" w:rsidRDefault="00583C0B">
      <w:pPr>
        <w:rPr>
          <w:b/>
          <w:i/>
        </w:rPr>
      </w:pPr>
      <w:r w:rsidRPr="00583C0B">
        <w:rPr>
          <w:b/>
          <w:i/>
        </w:rPr>
        <w:t>Assignment 1A</w:t>
      </w:r>
      <w:r>
        <w:rPr>
          <w:b/>
          <w:i/>
        </w:rPr>
        <w:t xml:space="preserve"> - CoRe</w:t>
      </w:r>
    </w:p>
    <w:p w:rsidR="00583C0B" w:rsidRPr="00214A3E" w:rsidRDefault="00214A3E" w:rsidP="00583C0B">
      <w:pPr>
        <w:rPr>
          <w:rFonts w:ascii="Calibri" w:eastAsia="Calibri" w:hAnsi="Calibri" w:cs="Times New Roman"/>
        </w:rPr>
      </w:pPr>
      <w:r w:rsidRPr="00214A3E">
        <w:rPr>
          <w:rFonts w:ascii="Calibri" w:eastAsia="Calibri" w:hAnsi="Calibri" w:cs="Times New Roman"/>
        </w:rPr>
        <w:t>Area of Study</w:t>
      </w:r>
      <w:r w:rsidR="00583C0B" w:rsidRPr="00214A3E">
        <w:rPr>
          <w:rFonts w:ascii="Calibri" w:eastAsia="Calibri" w:hAnsi="Calibri" w:cs="Times New Roman"/>
        </w:rPr>
        <w:t xml:space="preserve"> – Organisms and their environment: Adap</w:t>
      </w:r>
      <w:r w:rsidR="005408D5">
        <w:rPr>
          <w:rFonts w:ascii="Calibri" w:eastAsia="Calibri" w:hAnsi="Calibri" w:cs="Times New Roman"/>
        </w:rPr>
        <w:t>ta</w:t>
      </w:r>
      <w:r w:rsidR="00583C0B" w:rsidRPr="00214A3E">
        <w:rPr>
          <w:rFonts w:ascii="Calibri" w:eastAsia="Calibri" w:hAnsi="Calibri" w:cs="Times New Roman"/>
        </w:rPr>
        <w:t>tions of organisms</w:t>
      </w:r>
    </w:p>
    <w:p w:rsidR="00583C0B" w:rsidRDefault="00583C0B" w:rsidP="00583C0B">
      <w:pPr>
        <w:rPr>
          <w:rFonts w:ascii="Calibri" w:eastAsia="Calibri" w:hAnsi="Calibri" w:cs="Times New Roman"/>
          <w:i/>
        </w:rPr>
      </w:pPr>
      <w:r w:rsidRPr="00214A3E">
        <w:rPr>
          <w:rFonts w:ascii="Calibri" w:eastAsia="Calibri" w:hAnsi="Calibri" w:cs="Times New Roman"/>
        </w:rPr>
        <w:t>Big idea – Structural Adaptations</w:t>
      </w:r>
      <w:r w:rsidRPr="00214A3E">
        <w:rPr>
          <w:rFonts w:ascii="Calibri" w:eastAsia="Calibri" w:hAnsi="Calibri" w:cs="Times New Roman"/>
          <w:i/>
        </w:rPr>
        <w:t xml:space="preserve"> </w:t>
      </w:r>
    </w:p>
    <w:tbl>
      <w:tblPr>
        <w:tblStyle w:val="TableGrid"/>
        <w:tblW w:w="0" w:type="auto"/>
        <w:tblLook w:val="04A0"/>
      </w:tblPr>
      <w:tblGrid>
        <w:gridCol w:w="3085"/>
        <w:gridCol w:w="6157"/>
      </w:tblGrid>
      <w:tr w:rsidR="00321D37" w:rsidTr="005875DD">
        <w:tc>
          <w:tcPr>
            <w:tcW w:w="3085" w:type="dxa"/>
            <w:tcBorders>
              <w:top w:val="nil"/>
              <w:left w:val="nil"/>
            </w:tcBorders>
          </w:tcPr>
          <w:p w:rsidR="00321D37" w:rsidRDefault="00321D37" w:rsidP="00583C0B">
            <w:pPr>
              <w:rPr>
                <w:rFonts w:ascii="Calibri" w:eastAsia="Calibri" w:hAnsi="Calibri" w:cs="Times New Roman"/>
              </w:rPr>
            </w:pPr>
          </w:p>
        </w:tc>
        <w:tc>
          <w:tcPr>
            <w:tcW w:w="6157" w:type="dxa"/>
          </w:tcPr>
          <w:p w:rsidR="00321D37" w:rsidRPr="00321D37" w:rsidRDefault="00321D37" w:rsidP="00583C0B">
            <w:pPr>
              <w:rPr>
                <w:rFonts w:ascii="Calibri" w:eastAsia="Calibri" w:hAnsi="Calibri" w:cs="Times New Roman"/>
                <w:b/>
              </w:rPr>
            </w:pPr>
            <w:r w:rsidRPr="00321D37">
              <w:rPr>
                <w:rFonts w:ascii="Calibri" w:eastAsia="Calibri" w:hAnsi="Calibri" w:cs="Times New Roman"/>
                <w:b/>
              </w:rPr>
              <w:t>Big Idea – Structural Adaptations</w:t>
            </w:r>
          </w:p>
        </w:tc>
      </w:tr>
      <w:tr w:rsidR="00321D37" w:rsidTr="005875DD">
        <w:tc>
          <w:tcPr>
            <w:tcW w:w="3085" w:type="dxa"/>
          </w:tcPr>
          <w:p w:rsidR="00321D37" w:rsidRPr="00321D37" w:rsidRDefault="00321D37" w:rsidP="00583C0B">
            <w:pPr>
              <w:rPr>
                <w:rFonts w:ascii="Calibri" w:eastAsia="Calibri" w:hAnsi="Calibri" w:cs="Times New Roman"/>
                <w:b/>
              </w:rPr>
            </w:pPr>
            <w:r>
              <w:rPr>
                <w:rFonts w:ascii="Calibri" w:eastAsia="Calibri" w:hAnsi="Calibri" w:cs="Times New Roman"/>
                <w:b/>
              </w:rPr>
              <w:t xml:space="preserve">What you intend the </w:t>
            </w:r>
            <w:r>
              <w:rPr>
                <w:rFonts w:ascii="Calibri" w:eastAsia="Calibri" w:hAnsi="Calibri" w:cs="Times New Roman"/>
                <w:b/>
                <w:i/>
              </w:rPr>
              <w:t>students</w:t>
            </w:r>
            <w:r>
              <w:rPr>
                <w:rFonts w:ascii="Calibri" w:eastAsia="Calibri" w:hAnsi="Calibri" w:cs="Times New Roman"/>
                <w:b/>
              </w:rPr>
              <w:t xml:space="preserve"> to learn about this idea?</w:t>
            </w:r>
          </w:p>
        </w:tc>
        <w:tc>
          <w:tcPr>
            <w:tcW w:w="6157" w:type="dxa"/>
          </w:tcPr>
          <w:p w:rsidR="00321D37" w:rsidRDefault="00CB6F2B" w:rsidP="00CB6F2B">
            <w:pPr>
              <w:pStyle w:val="ListParagraph"/>
              <w:numPr>
                <w:ilvl w:val="0"/>
                <w:numId w:val="1"/>
              </w:numPr>
              <w:rPr>
                <w:rFonts w:ascii="Calibri" w:eastAsia="Calibri" w:hAnsi="Calibri" w:cs="Times New Roman"/>
              </w:rPr>
            </w:pPr>
            <w:r>
              <w:rPr>
                <w:rFonts w:ascii="Calibri" w:eastAsia="Calibri" w:hAnsi="Calibri" w:cs="Times New Roman"/>
              </w:rPr>
              <w:t>Different examples of structural adaptations in plants and animals</w:t>
            </w:r>
            <w:r w:rsidR="0049578D">
              <w:rPr>
                <w:rFonts w:ascii="Calibri" w:eastAsia="Calibri" w:hAnsi="Calibri" w:cs="Times New Roman"/>
              </w:rPr>
              <w:t xml:space="preserve"> in differing environments</w:t>
            </w:r>
          </w:p>
          <w:p w:rsidR="00CB6F2B" w:rsidRDefault="0079625D" w:rsidP="00CB6F2B">
            <w:pPr>
              <w:pStyle w:val="ListParagraph"/>
              <w:numPr>
                <w:ilvl w:val="0"/>
                <w:numId w:val="1"/>
              </w:numPr>
              <w:rPr>
                <w:rFonts w:ascii="Calibri" w:eastAsia="Calibri" w:hAnsi="Calibri" w:cs="Times New Roman"/>
              </w:rPr>
            </w:pPr>
            <w:r>
              <w:rPr>
                <w:rFonts w:ascii="Calibri" w:eastAsia="Calibri" w:hAnsi="Calibri" w:cs="Times New Roman"/>
              </w:rPr>
              <w:t>How</w:t>
            </w:r>
            <w:r w:rsidR="00392762">
              <w:rPr>
                <w:rFonts w:ascii="Calibri" w:eastAsia="Calibri" w:hAnsi="Calibri" w:cs="Times New Roman"/>
              </w:rPr>
              <w:t xml:space="preserve"> structural adaptations</w:t>
            </w:r>
            <w:r>
              <w:rPr>
                <w:rFonts w:ascii="Calibri" w:eastAsia="Calibri" w:hAnsi="Calibri" w:cs="Times New Roman"/>
              </w:rPr>
              <w:t xml:space="preserve"> aid in</w:t>
            </w:r>
            <w:r w:rsidR="00CB6F2B">
              <w:rPr>
                <w:rFonts w:ascii="Calibri" w:eastAsia="Calibri" w:hAnsi="Calibri" w:cs="Times New Roman"/>
              </w:rPr>
              <w:t xml:space="preserve"> the survival of an organism in their environment</w:t>
            </w:r>
          </w:p>
          <w:p w:rsidR="00CB6F2B" w:rsidRDefault="00392762" w:rsidP="00CB6F2B">
            <w:pPr>
              <w:pStyle w:val="ListParagraph"/>
              <w:numPr>
                <w:ilvl w:val="0"/>
                <w:numId w:val="1"/>
              </w:numPr>
              <w:rPr>
                <w:rFonts w:ascii="Calibri" w:eastAsia="Calibri" w:hAnsi="Calibri" w:cs="Times New Roman"/>
              </w:rPr>
            </w:pPr>
            <w:r>
              <w:rPr>
                <w:rFonts w:ascii="Calibri" w:eastAsia="Calibri" w:hAnsi="Calibri" w:cs="Times New Roman"/>
              </w:rPr>
              <w:t>How organisms evolved structural adaptations</w:t>
            </w:r>
            <w:r w:rsidR="00CB6F2B">
              <w:rPr>
                <w:rFonts w:ascii="Calibri" w:eastAsia="Calibri" w:hAnsi="Calibri" w:cs="Times New Roman"/>
              </w:rPr>
              <w:t xml:space="preserve"> </w:t>
            </w:r>
            <w:r>
              <w:rPr>
                <w:rFonts w:ascii="Calibri" w:eastAsia="Calibri" w:hAnsi="Calibri" w:cs="Times New Roman"/>
              </w:rPr>
              <w:t>ie mutation, variation</w:t>
            </w:r>
          </w:p>
          <w:p w:rsidR="00443D2A" w:rsidRPr="00CB6F2B" w:rsidRDefault="0071710A" w:rsidP="00CB6F2B">
            <w:pPr>
              <w:pStyle w:val="ListParagraph"/>
              <w:numPr>
                <w:ilvl w:val="0"/>
                <w:numId w:val="1"/>
              </w:numPr>
              <w:rPr>
                <w:rFonts w:ascii="Calibri" w:eastAsia="Calibri" w:hAnsi="Calibri" w:cs="Times New Roman"/>
              </w:rPr>
            </w:pPr>
            <w:r>
              <w:rPr>
                <w:rFonts w:ascii="Calibri" w:eastAsia="Calibri" w:hAnsi="Calibri" w:cs="Times New Roman"/>
              </w:rPr>
              <w:t>Homolog</w:t>
            </w:r>
            <w:r w:rsidR="0079625D">
              <w:rPr>
                <w:rFonts w:ascii="Calibri" w:eastAsia="Calibri" w:hAnsi="Calibri" w:cs="Times New Roman"/>
              </w:rPr>
              <w:t xml:space="preserve">y and </w:t>
            </w:r>
            <w:r>
              <w:rPr>
                <w:rFonts w:ascii="Calibri" w:eastAsia="Calibri" w:hAnsi="Calibri" w:cs="Times New Roman"/>
              </w:rPr>
              <w:t>Analogy</w:t>
            </w:r>
            <w:r w:rsidR="0079625D">
              <w:rPr>
                <w:rFonts w:ascii="Calibri" w:eastAsia="Calibri" w:hAnsi="Calibri" w:cs="Times New Roman"/>
              </w:rPr>
              <w:t xml:space="preserve"> – similar structures with differing functions/different structures that have similar functions</w:t>
            </w:r>
            <w:r>
              <w:rPr>
                <w:rFonts w:ascii="Calibri" w:eastAsia="Calibri" w:hAnsi="Calibri" w:cs="Times New Roman"/>
              </w:rPr>
              <w:t xml:space="preserve"> </w:t>
            </w:r>
          </w:p>
        </w:tc>
      </w:tr>
      <w:tr w:rsidR="00321D37" w:rsidTr="005875DD">
        <w:tc>
          <w:tcPr>
            <w:tcW w:w="3085" w:type="dxa"/>
          </w:tcPr>
          <w:p w:rsidR="00321D37" w:rsidRPr="00321D37" w:rsidRDefault="00321D37" w:rsidP="00583C0B">
            <w:pPr>
              <w:rPr>
                <w:rFonts w:ascii="Calibri" w:eastAsia="Calibri" w:hAnsi="Calibri" w:cs="Times New Roman"/>
                <w:b/>
              </w:rPr>
            </w:pPr>
            <w:r>
              <w:rPr>
                <w:rFonts w:ascii="Calibri" w:eastAsia="Calibri" w:hAnsi="Calibri" w:cs="Times New Roman"/>
                <w:b/>
              </w:rPr>
              <w:t>Why is it important for students to know this.</w:t>
            </w:r>
          </w:p>
        </w:tc>
        <w:tc>
          <w:tcPr>
            <w:tcW w:w="6157" w:type="dxa"/>
          </w:tcPr>
          <w:p w:rsidR="00443D2A" w:rsidRDefault="00443D2A" w:rsidP="00443D2A">
            <w:pPr>
              <w:pStyle w:val="ListParagraph"/>
              <w:numPr>
                <w:ilvl w:val="0"/>
                <w:numId w:val="2"/>
              </w:numPr>
              <w:rPr>
                <w:rFonts w:ascii="Calibri" w:eastAsia="Calibri" w:hAnsi="Calibri" w:cs="Times New Roman"/>
              </w:rPr>
            </w:pPr>
            <w:r>
              <w:rPr>
                <w:rFonts w:ascii="Calibri" w:eastAsia="Calibri" w:hAnsi="Calibri" w:cs="Times New Roman"/>
              </w:rPr>
              <w:t>Help understand key concepts involved in the process of natural selection</w:t>
            </w:r>
          </w:p>
          <w:p w:rsidR="000543F0" w:rsidRPr="000543F0" w:rsidRDefault="000543F0" w:rsidP="000543F0">
            <w:pPr>
              <w:pStyle w:val="ListParagraph"/>
              <w:numPr>
                <w:ilvl w:val="0"/>
                <w:numId w:val="2"/>
              </w:numPr>
              <w:rPr>
                <w:rFonts w:ascii="Calibri" w:eastAsia="Calibri" w:hAnsi="Calibri" w:cs="Times New Roman"/>
              </w:rPr>
            </w:pPr>
            <w:r>
              <w:rPr>
                <w:rFonts w:ascii="Calibri" w:eastAsia="Calibri" w:hAnsi="Calibri" w:cs="Times New Roman"/>
              </w:rPr>
              <w:t>Understand the role variation and mutation play in adaptation</w:t>
            </w:r>
          </w:p>
          <w:p w:rsidR="00443D2A" w:rsidRDefault="00443D2A" w:rsidP="00443D2A">
            <w:pPr>
              <w:pStyle w:val="ListParagraph"/>
              <w:numPr>
                <w:ilvl w:val="0"/>
                <w:numId w:val="2"/>
              </w:numPr>
              <w:rPr>
                <w:rFonts w:ascii="Calibri" w:eastAsia="Calibri" w:hAnsi="Calibri" w:cs="Times New Roman"/>
              </w:rPr>
            </w:pPr>
            <w:r>
              <w:rPr>
                <w:rFonts w:ascii="Calibri" w:eastAsia="Calibri" w:hAnsi="Calibri" w:cs="Times New Roman"/>
              </w:rPr>
              <w:t>Understand how organisms relate to their environment</w:t>
            </w:r>
          </w:p>
          <w:p w:rsidR="00443D2A" w:rsidRDefault="00443D2A" w:rsidP="00443D2A">
            <w:pPr>
              <w:pStyle w:val="ListParagraph"/>
              <w:numPr>
                <w:ilvl w:val="0"/>
                <w:numId w:val="2"/>
              </w:numPr>
              <w:rPr>
                <w:rFonts w:ascii="Calibri" w:eastAsia="Calibri" w:hAnsi="Calibri" w:cs="Times New Roman"/>
              </w:rPr>
            </w:pPr>
            <w:r>
              <w:rPr>
                <w:rFonts w:ascii="Calibri" w:eastAsia="Calibri" w:hAnsi="Calibri" w:cs="Times New Roman"/>
              </w:rPr>
              <w:t>Consider how structural adaptations can be used to gauge environmental impact</w:t>
            </w:r>
          </w:p>
          <w:p w:rsidR="00443D2A" w:rsidRPr="00443D2A" w:rsidRDefault="006D7AA7" w:rsidP="00443D2A">
            <w:pPr>
              <w:pStyle w:val="ListParagraph"/>
              <w:numPr>
                <w:ilvl w:val="0"/>
                <w:numId w:val="2"/>
              </w:numPr>
              <w:rPr>
                <w:rFonts w:ascii="Calibri" w:eastAsia="Calibri" w:hAnsi="Calibri" w:cs="Times New Roman"/>
              </w:rPr>
            </w:pPr>
            <w:r>
              <w:rPr>
                <w:rFonts w:ascii="Calibri" w:eastAsia="Calibri" w:hAnsi="Calibri" w:cs="Times New Roman"/>
              </w:rPr>
              <w:t>Consider</w:t>
            </w:r>
            <w:r w:rsidR="00FF27D9">
              <w:rPr>
                <w:rFonts w:ascii="Calibri" w:eastAsia="Calibri" w:hAnsi="Calibri" w:cs="Times New Roman"/>
              </w:rPr>
              <w:t xml:space="preserve"> the possible implications for the future</w:t>
            </w:r>
          </w:p>
        </w:tc>
      </w:tr>
      <w:tr w:rsidR="00321D37" w:rsidTr="005875DD">
        <w:tc>
          <w:tcPr>
            <w:tcW w:w="3085" w:type="dxa"/>
          </w:tcPr>
          <w:p w:rsidR="00321D37" w:rsidRPr="00321D37" w:rsidRDefault="00321D37" w:rsidP="00583C0B">
            <w:pPr>
              <w:rPr>
                <w:rFonts w:ascii="Calibri" w:eastAsia="Calibri" w:hAnsi="Calibri" w:cs="Times New Roman"/>
                <w:b/>
              </w:rPr>
            </w:pPr>
            <w:r w:rsidRPr="00321D37">
              <w:rPr>
                <w:rFonts w:ascii="Calibri" w:eastAsia="Calibri" w:hAnsi="Calibri" w:cs="Times New Roman"/>
                <w:b/>
              </w:rPr>
              <w:t xml:space="preserve">What else </w:t>
            </w:r>
            <w:r w:rsidRPr="00321D37">
              <w:rPr>
                <w:rFonts w:ascii="Calibri" w:eastAsia="Calibri" w:hAnsi="Calibri" w:cs="Times New Roman"/>
                <w:b/>
                <w:i/>
              </w:rPr>
              <w:t>you</w:t>
            </w:r>
            <w:r w:rsidRPr="00321D37">
              <w:rPr>
                <w:rFonts w:ascii="Calibri" w:eastAsia="Calibri" w:hAnsi="Calibri" w:cs="Times New Roman"/>
                <w:b/>
              </w:rPr>
              <w:t xml:space="preserve"> know about this idea (that you do not intend students to know yet)</w:t>
            </w:r>
          </w:p>
        </w:tc>
        <w:tc>
          <w:tcPr>
            <w:tcW w:w="6157" w:type="dxa"/>
          </w:tcPr>
          <w:p w:rsidR="00321D37" w:rsidRDefault="00002A34" w:rsidP="008A3843">
            <w:pPr>
              <w:pStyle w:val="ListParagraph"/>
              <w:numPr>
                <w:ilvl w:val="0"/>
                <w:numId w:val="4"/>
              </w:numPr>
              <w:rPr>
                <w:rFonts w:ascii="Calibri" w:eastAsia="Calibri" w:hAnsi="Calibri" w:cs="Times New Roman"/>
              </w:rPr>
            </w:pPr>
            <w:r>
              <w:rPr>
                <w:rFonts w:ascii="Calibri" w:eastAsia="Calibri" w:hAnsi="Calibri" w:cs="Times New Roman"/>
              </w:rPr>
              <w:t>Morphology</w:t>
            </w:r>
          </w:p>
          <w:p w:rsidR="00002A34" w:rsidRDefault="00002A34" w:rsidP="008A3843">
            <w:pPr>
              <w:pStyle w:val="ListParagraph"/>
              <w:numPr>
                <w:ilvl w:val="0"/>
                <w:numId w:val="4"/>
              </w:numPr>
              <w:rPr>
                <w:rFonts w:ascii="Calibri" w:eastAsia="Calibri" w:hAnsi="Calibri" w:cs="Times New Roman"/>
              </w:rPr>
            </w:pPr>
            <w:r>
              <w:rPr>
                <w:rFonts w:ascii="Calibri" w:eastAsia="Calibri" w:hAnsi="Calibri" w:cs="Times New Roman"/>
              </w:rPr>
              <w:t>Adaptive radiation</w:t>
            </w:r>
          </w:p>
          <w:p w:rsidR="00002A34" w:rsidRPr="008A3843" w:rsidRDefault="00002A34" w:rsidP="008A3843">
            <w:pPr>
              <w:pStyle w:val="ListParagraph"/>
              <w:numPr>
                <w:ilvl w:val="0"/>
                <w:numId w:val="4"/>
              </w:numPr>
              <w:rPr>
                <w:rFonts w:ascii="Calibri" w:eastAsia="Calibri" w:hAnsi="Calibri" w:cs="Times New Roman"/>
              </w:rPr>
            </w:pPr>
            <w:r>
              <w:rPr>
                <w:rFonts w:ascii="Calibri" w:eastAsia="Calibri" w:hAnsi="Calibri" w:cs="Times New Roman"/>
              </w:rPr>
              <w:t>Phenotypic plasticity</w:t>
            </w:r>
          </w:p>
        </w:tc>
      </w:tr>
      <w:tr w:rsidR="00321D37" w:rsidTr="005875DD">
        <w:tc>
          <w:tcPr>
            <w:tcW w:w="3085" w:type="dxa"/>
          </w:tcPr>
          <w:p w:rsidR="00321D37" w:rsidRPr="00321D37" w:rsidRDefault="00321D37" w:rsidP="00583C0B">
            <w:pPr>
              <w:rPr>
                <w:rFonts w:ascii="Calibri" w:eastAsia="Calibri" w:hAnsi="Calibri" w:cs="Times New Roman"/>
                <w:b/>
              </w:rPr>
            </w:pPr>
            <w:r>
              <w:rPr>
                <w:rFonts w:ascii="Calibri" w:eastAsia="Calibri" w:hAnsi="Calibri" w:cs="Times New Roman"/>
                <w:b/>
              </w:rPr>
              <w:t>Difficulties/limitations connected with teaching this idea</w:t>
            </w:r>
          </w:p>
        </w:tc>
        <w:tc>
          <w:tcPr>
            <w:tcW w:w="6157" w:type="dxa"/>
          </w:tcPr>
          <w:p w:rsidR="00321D37" w:rsidRDefault="007E6981" w:rsidP="00681998">
            <w:pPr>
              <w:pStyle w:val="ListParagraph"/>
              <w:numPr>
                <w:ilvl w:val="0"/>
                <w:numId w:val="3"/>
              </w:numPr>
              <w:rPr>
                <w:rFonts w:ascii="Calibri" w:eastAsia="Calibri" w:hAnsi="Calibri" w:cs="Times New Roman"/>
              </w:rPr>
            </w:pPr>
            <w:r>
              <w:rPr>
                <w:rFonts w:ascii="Calibri" w:eastAsia="Calibri" w:hAnsi="Calibri" w:cs="Times New Roman"/>
              </w:rPr>
              <w:t xml:space="preserve">Teaching the students </w:t>
            </w:r>
            <w:r w:rsidR="00681998">
              <w:rPr>
                <w:rFonts w:ascii="Calibri" w:eastAsia="Calibri" w:hAnsi="Calibri" w:cs="Times New Roman"/>
              </w:rPr>
              <w:t>that adaptations are</w:t>
            </w:r>
            <w:r>
              <w:rPr>
                <w:rFonts w:ascii="Calibri" w:eastAsia="Calibri" w:hAnsi="Calibri" w:cs="Times New Roman"/>
              </w:rPr>
              <w:t xml:space="preserve"> not</w:t>
            </w:r>
            <w:r w:rsidR="00681998">
              <w:rPr>
                <w:rFonts w:ascii="Calibri" w:eastAsia="Calibri" w:hAnsi="Calibri" w:cs="Times New Roman"/>
              </w:rPr>
              <w:t xml:space="preserve"> a conscious, directed method of survival ie an organism</w:t>
            </w:r>
            <w:r>
              <w:rPr>
                <w:rFonts w:ascii="Calibri" w:eastAsia="Calibri" w:hAnsi="Calibri" w:cs="Times New Roman"/>
              </w:rPr>
              <w:t xml:space="preserve"> cannot choose</w:t>
            </w:r>
            <w:r w:rsidR="00681998">
              <w:rPr>
                <w:rFonts w:ascii="Calibri" w:eastAsia="Calibri" w:hAnsi="Calibri" w:cs="Times New Roman"/>
              </w:rPr>
              <w:t xml:space="preserve"> t</w:t>
            </w:r>
            <w:r>
              <w:rPr>
                <w:rFonts w:ascii="Calibri" w:eastAsia="Calibri" w:hAnsi="Calibri" w:cs="Times New Roman"/>
              </w:rPr>
              <w:t>o adapt in order to ensure its survival</w:t>
            </w:r>
          </w:p>
          <w:p w:rsidR="00681998" w:rsidRDefault="00681998" w:rsidP="00681998">
            <w:pPr>
              <w:pStyle w:val="ListParagraph"/>
              <w:numPr>
                <w:ilvl w:val="0"/>
                <w:numId w:val="3"/>
              </w:numPr>
              <w:rPr>
                <w:rFonts w:ascii="Calibri" w:eastAsia="Calibri" w:hAnsi="Calibri" w:cs="Times New Roman"/>
              </w:rPr>
            </w:pPr>
            <w:r>
              <w:rPr>
                <w:rFonts w:ascii="Calibri" w:eastAsia="Calibri" w:hAnsi="Calibri" w:cs="Times New Roman"/>
              </w:rPr>
              <w:t>Students’ understanding of key concepts and terms</w:t>
            </w:r>
          </w:p>
          <w:p w:rsidR="009D0DE8" w:rsidRDefault="00135B7D" w:rsidP="00681998">
            <w:pPr>
              <w:pStyle w:val="ListParagraph"/>
              <w:numPr>
                <w:ilvl w:val="0"/>
                <w:numId w:val="3"/>
              </w:numPr>
              <w:rPr>
                <w:rFonts w:ascii="Calibri" w:eastAsia="Calibri" w:hAnsi="Calibri" w:cs="Times New Roman"/>
              </w:rPr>
            </w:pPr>
            <w:r>
              <w:rPr>
                <w:rFonts w:ascii="Calibri" w:eastAsia="Calibri" w:hAnsi="Calibri" w:cs="Times New Roman"/>
              </w:rPr>
              <w:t>Students may not be aware of time frame involved with the evolution of adaptive traits</w:t>
            </w:r>
          </w:p>
          <w:p w:rsidR="00135B7D" w:rsidRPr="00681998" w:rsidRDefault="009D0DE8" w:rsidP="00681998">
            <w:pPr>
              <w:pStyle w:val="ListParagraph"/>
              <w:numPr>
                <w:ilvl w:val="0"/>
                <w:numId w:val="3"/>
              </w:numPr>
              <w:rPr>
                <w:rFonts w:ascii="Calibri" w:eastAsia="Calibri" w:hAnsi="Calibri" w:cs="Times New Roman"/>
              </w:rPr>
            </w:pPr>
            <w:r>
              <w:rPr>
                <w:rFonts w:ascii="Calibri" w:eastAsia="Calibri" w:hAnsi="Calibri" w:cs="Times New Roman"/>
              </w:rPr>
              <w:t>Students may struggle with the concept that adaptation works for the survival of an individual, not as a species or population</w:t>
            </w:r>
          </w:p>
        </w:tc>
      </w:tr>
      <w:tr w:rsidR="00321D37" w:rsidTr="005875DD">
        <w:tc>
          <w:tcPr>
            <w:tcW w:w="3085" w:type="dxa"/>
          </w:tcPr>
          <w:p w:rsidR="00321D37" w:rsidRPr="00321D37" w:rsidRDefault="00321D37" w:rsidP="00583C0B">
            <w:pPr>
              <w:rPr>
                <w:rFonts w:ascii="Calibri" w:eastAsia="Calibri" w:hAnsi="Calibri" w:cs="Times New Roman"/>
                <w:b/>
              </w:rPr>
            </w:pPr>
            <w:r>
              <w:rPr>
                <w:rFonts w:ascii="Calibri" w:eastAsia="Calibri" w:hAnsi="Calibri" w:cs="Times New Roman"/>
                <w:b/>
              </w:rPr>
              <w:t xml:space="preserve">Knowledge about students’ thinking </w:t>
            </w:r>
            <w:r w:rsidR="00323040">
              <w:rPr>
                <w:rFonts w:ascii="Calibri" w:eastAsia="Calibri" w:hAnsi="Calibri" w:cs="Times New Roman"/>
                <w:b/>
              </w:rPr>
              <w:t>which influences your teaching of this idea</w:t>
            </w:r>
          </w:p>
        </w:tc>
        <w:tc>
          <w:tcPr>
            <w:tcW w:w="6157" w:type="dxa"/>
          </w:tcPr>
          <w:p w:rsidR="00321D37" w:rsidRDefault="007E6981" w:rsidP="007E6981">
            <w:pPr>
              <w:pStyle w:val="ListParagraph"/>
              <w:numPr>
                <w:ilvl w:val="0"/>
                <w:numId w:val="5"/>
              </w:numPr>
              <w:rPr>
                <w:rFonts w:ascii="Calibri" w:eastAsia="Calibri" w:hAnsi="Calibri" w:cs="Times New Roman"/>
              </w:rPr>
            </w:pPr>
            <w:r>
              <w:rPr>
                <w:rFonts w:ascii="Calibri" w:eastAsia="Calibri" w:hAnsi="Calibri" w:cs="Times New Roman"/>
              </w:rPr>
              <w:t>Students alternate conceptions tend suggest a Lamarckian view</w:t>
            </w:r>
          </w:p>
          <w:p w:rsidR="00135B7D" w:rsidRDefault="00135B7D" w:rsidP="0061467E">
            <w:pPr>
              <w:pStyle w:val="ListParagraph"/>
              <w:numPr>
                <w:ilvl w:val="0"/>
                <w:numId w:val="5"/>
              </w:numPr>
              <w:rPr>
                <w:rFonts w:ascii="Calibri" w:eastAsia="Calibri" w:hAnsi="Calibri" w:cs="Times New Roman"/>
              </w:rPr>
            </w:pPr>
            <w:r>
              <w:rPr>
                <w:rFonts w:ascii="Calibri" w:eastAsia="Calibri" w:hAnsi="Calibri" w:cs="Times New Roman"/>
              </w:rPr>
              <w:t>Students should have a prior understanding of key concepts and terms, but may not be able to apply them accurately</w:t>
            </w:r>
          </w:p>
          <w:p w:rsidR="009D0DE8" w:rsidRPr="0061467E" w:rsidRDefault="009D0DE8" w:rsidP="0061467E">
            <w:pPr>
              <w:pStyle w:val="ListParagraph"/>
              <w:numPr>
                <w:ilvl w:val="0"/>
                <w:numId w:val="5"/>
              </w:numPr>
              <w:rPr>
                <w:rFonts w:ascii="Calibri" w:eastAsia="Calibri" w:hAnsi="Calibri" w:cs="Times New Roman"/>
              </w:rPr>
            </w:pPr>
            <w:r>
              <w:rPr>
                <w:rFonts w:ascii="Calibri" w:eastAsia="Calibri" w:hAnsi="Calibri" w:cs="Times New Roman"/>
              </w:rPr>
              <w:t>Students belief that survival of a species suggests that adaptation benefits species as a whole, rather than the individual which then goes on to reproduce</w:t>
            </w:r>
          </w:p>
        </w:tc>
      </w:tr>
      <w:tr w:rsidR="00321D37" w:rsidTr="005875DD">
        <w:tc>
          <w:tcPr>
            <w:tcW w:w="3085" w:type="dxa"/>
          </w:tcPr>
          <w:p w:rsidR="00321D37" w:rsidRPr="00323040" w:rsidRDefault="00323040" w:rsidP="00583C0B">
            <w:pPr>
              <w:rPr>
                <w:rFonts w:ascii="Calibri" w:eastAsia="Calibri" w:hAnsi="Calibri" w:cs="Times New Roman"/>
                <w:b/>
              </w:rPr>
            </w:pPr>
            <w:r>
              <w:rPr>
                <w:rFonts w:ascii="Calibri" w:eastAsia="Calibri" w:hAnsi="Calibri" w:cs="Times New Roman"/>
                <w:b/>
              </w:rPr>
              <w:t>Other factors that influence your teaching of this idea</w:t>
            </w:r>
          </w:p>
        </w:tc>
        <w:tc>
          <w:tcPr>
            <w:tcW w:w="6157" w:type="dxa"/>
          </w:tcPr>
          <w:p w:rsidR="00C862BF" w:rsidRDefault="00B9147C" w:rsidP="00C862BF">
            <w:pPr>
              <w:pStyle w:val="ListParagraph"/>
              <w:numPr>
                <w:ilvl w:val="0"/>
                <w:numId w:val="6"/>
              </w:numPr>
              <w:rPr>
                <w:rFonts w:ascii="Calibri" w:eastAsia="Calibri" w:hAnsi="Calibri" w:cs="Times New Roman"/>
              </w:rPr>
            </w:pPr>
            <w:r>
              <w:rPr>
                <w:rFonts w:ascii="Calibri" w:eastAsia="Calibri" w:hAnsi="Calibri" w:cs="Times New Roman"/>
              </w:rPr>
              <w:t>Challenge students misconceptions and preconceptions about the evolutionary process leading to structural adaptations</w:t>
            </w:r>
          </w:p>
          <w:p w:rsidR="00C862BF" w:rsidRPr="00C862BF" w:rsidRDefault="00C862BF" w:rsidP="00C862BF">
            <w:pPr>
              <w:pStyle w:val="ListParagraph"/>
              <w:numPr>
                <w:ilvl w:val="0"/>
                <w:numId w:val="6"/>
              </w:numPr>
              <w:rPr>
                <w:rFonts w:ascii="Calibri" w:eastAsia="Calibri" w:hAnsi="Calibri" w:cs="Times New Roman"/>
              </w:rPr>
            </w:pPr>
            <w:r>
              <w:rPr>
                <w:rFonts w:ascii="Calibri" w:eastAsia="Calibri" w:hAnsi="Calibri" w:cs="Times New Roman"/>
              </w:rPr>
              <w:lastRenderedPageBreak/>
              <w:t>Assist students to develop their observational and analytical skills to be able to apply knowledge and draw conclusions</w:t>
            </w:r>
            <w:r w:rsidR="00177700">
              <w:rPr>
                <w:rFonts w:ascii="Calibri" w:eastAsia="Calibri" w:hAnsi="Calibri" w:cs="Times New Roman"/>
              </w:rPr>
              <w:t xml:space="preserve"> themselves</w:t>
            </w:r>
          </w:p>
        </w:tc>
      </w:tr>
      <w:tr w:rsidR="00321D37" w:rsidTr="005875DD">
        <w:tc>
          <w:tcPr>
            <w:tcW w:w="3085" w:type="dxa"/>
          </w:tcPr>
          <w:p w:rsidR="00321D37" w:rsidRPr="00323040" w:rsidRDefault="00323040" w:rsidP="00583C0B">
            <w:pPr>
              <w:rPr>
                <w:rFonts w:ascii="Calibri" w:eastAsia="Calibri" w:hAnsi="Calibri" w:cs="Times New Roman"/>
                <w:b/>
              </w:rPr>
            </w:pPr>
            <w:r>
              <w:rPr>
                <w:rFonts w:ascii="Calibri" w:eastAsia="Calibri" w:hAnsi="Calibri" w:cs="Times New Roman"/>
                <w:b/>
              </w:rPr>
              <w:lastRenderedPageBreak/>
              <w:t>Teaching procedures (and particular reasons for using these to engage with this idea)</w:t>
            </w:r>
          </w:p>
        </w:tc>
        <w:tc>
          <w:tcPr>
            <w:tcW w:w="6157" w:type="dxa"/>
          </w:tcPr>
          <w:p w:rsidR="00EE1FDD" w:rsidRDefault="006D4807" w:rsidP="00EE1FDD">
            <w:pPr>
              <w:pStyle w:val="ListParagraph"/>
              <w:numPr>
                <w:ilvl w:val="0"/>
                <w:numId w:val="7"/>
              </w:numPr>
              <w:rPr>
                <w:rFonts w:ascii="Calibri" w:eastAsia="Calibri" w:hAnsi="Calibri" w:cs="Times New Roman"/>
              </w:rPr>
            </w:pPr>
            <w:r>
              <w:rPr>
                <w:rFonts w:ascii="Calibri" w:eastAsia="Calibri" w:hAnsi="Calibri" w:cs="Times New Roman"/>
              </w:rPr>
              <w:t xml:space="preserve">Visual representations and examples of animal and plant structural adaptations, including </w:t>
            </w:r>
            <w:r w:rsidR="003177A0">
              <w:rPr>
                <w:rFonts w:ascii="Calibri" w:eastAsia="Calibri" w:hAnsi="Calibri" w:cs="Times New Roman"/>
              </w:rPr>
              <w:t>images</w:t>
            </w:r>
            <w:r>
              <w:rPr>
                <w:rFonts w:ascii="Calibri" w:eastAsia="Calibri" w:hAnsi="Calibri" w:cs="Times New Roman"/>
              </w:rPr>
              <w:t xml:space="preserve"> and specimens. Students are given an example and are then to identify and conclude adaptive traits, and how they aid in survival</w:t>
            </w:r>
            <w:r w:rsidR="00EE1FDD">
              <w:rPr>
                <w:rFonts w:ascii="Calibri" w:eastAsia="Calibri" w:hAnsi="Calibri" w:cs="Times New Roman"/>
              </w:rPr>
              <w:t>. Students learn to successfully identify structures through their own learning and continue to draw conclusions by cognitive learning. Images and specimens allow effective those students that learn visually and kinaesthetically. Cognitive learning allows students to see the relevance of the knowledge presented as well as effectively learn the information, opposed to memorising theoretic concepts</w:t>
            </w:r>
          </w:p>
          <w:p w:rsidR="00EE1FDD" w:rsidRDefault="00EE1FDD" w:rsidP="00EE1FDD">
            <w:pPr>
              <w:pStyle w:val="ListParagraph"/>
              <w:numPr>
                <w:ilvl w:val="0"/>
                <w:numId w:val="7"/>
              </w:numPr>
              <w:rPr>
                <w:rFonts w:ascii="Calibri" w:eastAsia="Calibri" w:hAnsi="Calibri" w:cs="Times New Roman"/>
              </w:rPr>
            </w:pPr>
            <w:r>
              <w:rPr>
                <w:rFonts w:ascii="Calibri" w:eastAsia="Calibri" w:hAnsi="Calibri" w:cs="Times New Roman"/>
              </w:rPr>
              <w:t>Class discussions allows students to be engaged in their own learning and allows the teacher to identify and correct alternate conceptions and key areas students find difficult to understand</w:t>
            </w:r>
          </w:p>
          <w:p w:rsidR="00EE1FDD" w:rsidRDefault="00F15071" w:rsidP="00EE1FDD">
            <w:pPr>
              <w:pStyle w:val="ListParagraph"/>
              <w:numPr>
                <w:ilvl w:val="0"/>
                <w:numId w:val="7"/>
              </w:numPr>
              <w:rPr>
                <w:rFonts w:ascii="Calibri" w:eastAsia="Calibri" w:hAnsi="Calibri" w:cs="Times New Roman"/>
              </w:rPr>
            </w:pPr>
            <w:r>
              <w:rPr>
                <w:rFonts w:ascii="Calibri" w:eastAsia="Calibri" w:hAnsi="Calibri" w:cs="Times New Roman"/>
              </w:rPr>
              <w:t>Video and animation of the processes involved in natural selection, how structural traits impact and influence survival and how organisms are adapted to their environment. Engaging and concise form of conveying information</w:t>
            </w:r>
          </w:p>
          <w:p w:rsidR="00F15071" w:rsidRPr="00EE1FDD" w:rsidRDefault="00C36D13" w:rsidP="00EE1FDD">
            <w:pPr>
              <w:pStyle w:val="ListParagraph"/>
              <w:numPr>
                <w:ilvl w:val="0"/>
                <w:numId w:val="7"/>
              </w:numPr>
              <w:rPr>
                <w:rFonts w:ascii="Calibri" w:eastAsia="Calibri" w:hAnsi="Calibri" w:cs="Times New Roman"/>
              </w:rPr>
            </w:pPr>
            <w:r>
              <w:rPr>
                <w:rFonts w:ascii="Calibri" w:eastAsia="Calibri" w:hAnsi="Calibri" w:cs="Times New Roman"/>
              </w:rPr>
              <w:t xml:space="preserve">Worksheet, </w:t>
            </w:r>
            <w:r w:rsidR="008D1F54">
              <w:rPr>
                <w:rFonts w:ascii="Calibri" w:eastAsia="Calibri" w:hAnsi="Calibri" w:cs="Times New Roman"/>
              </w:rPr>
              <w:t xml:space="preserve">activities </w:t>
            </w:r>
            <w:r w:rsidR="00274B08">
              <w:rPr>
                <w:rFonts w:ascii="Calibri" w:eastAsia="Calibri" w:hAnsi="Calibri" w:cs="Times New Roman"/>
              </w:rPr>
              <w:t>–</w:t>
            </w:r>
            <w:r>
              <w:rPr>
                <w:rFonts w:ascii="Calibri" w:eastAsia="Calibri" w:hAnsi="Calibri" w:cs="Times New Roman"/>
              </w:rPr>
              <w:t xml:space="preserve"> </w:t>
            </w:r>
            <w:r w:rsidR="008D1F54">
              <w:rPr>
                <w:rFonts w:ascii="Calibri" w:eastAsia="Calibri" w:hAnsi="Calibri" w:cs="Times New Roman"/>
              </w:rPr>
              <w:t xml:space="preserve">questioning various forms of structural traits, identifying what environment they exist in and how it aids in survival. </w:t>
            </w:r>
          </w:p>
        </w:tc>
      </w:tr>
      <w:tr w:rsidR="00323040" w:rsidTr="005875DD">
        <w:tc>
          <w:tcPr>
            <w:tcW w:w="3085" w:type="dxa"/>
          </w:tcPr>
          <w:p w:rsidR="00323040" w:rsidRPr="00323040" w:rsidRDefault="00323040" w:rsidP="00583C0B">
            <w:pPr>
              <w:rPr>
                <w:rFonts w:ascii="Calibri" w:eastAsia="Calibri" w:hAnsi="Calibri" w:cs="Times New Roman"/>
                <w:b/>
              </w:rPr>
            </w:pPr>
            <w:r>
              <w:rPr>
                <w:rFonts w:ascii="Calibri" w:eastAsia="Calibri" w:hAnsi="Calibri" w:cs="Times New Roman"/>
                <w:b/>
              </w:rPr>
              <w:t>Specific ways of ascertaining students’ understanding or confusion around this idea (include likely range of responses)</w:t>
            </w:r>
          </w:p>
        </w:tc>
        <w:tc>
          <w:tcPr>
            <w:tcW w:w="6157" w:type="dxa"/>
          </w:tcPr>
          <w:p w:rsidR="00323040" w:rsidRDefault="00274B08" w:rsidP="00274B08">
            <w:pPr>
              <w:pStyle w:val="ListParagraph"/>
              <w:numPr>
                <w:ilvl w:val="0"/>
                <w:numId w:val="8"/>
              </w:numPr>
              <w:rPr>
                <w:rFonts w:ascii="Calibri" w:eastAsia="Calibri" w:hAnsi="Calibri" w:cs="Times New Roman"/>
              </w:rPr>
            </w:pPr>
            <w:r>
              <w:rPr>
                <w:rFonts w:ascii="Calibri" w:eastAsia="Calibri" w:hAnsi="Calibri" w:cs="Times New Roman"/>
              </w:rPr>
              <w:t>Class discussion – while not all students will actively participate, it will allow the class to actively work towards their own learning. Allows the teacher to gauge areas students are struggling with</w:t>
            </w:r>
            <w:r w:rsidR="00451127">
              <w:rPr>
                <w:rFonts w:ascii="Calibri" w:eastAsia="Calibri" w:hAnsi="Calibri" w:cs="Times New Roman"/>
              </w:rPr>
              <w:t xml:space="preserve">. It is expected that where students fail to respond the area needs further clarification. It is also expected that if one student fails to correctly answer other students are likely to have the same conclusion. </w:t>
            </w:r>
          </w:p>
          <w:p w:rsidR="00DC4638" w:rsidRDefault="00A0695F" w:rsidP="00A0695F">
            <w:pPr>
              <w:pStyle w:val="ListParagraph"/>
              <w:numPr>
                <w:ilvl w:val="0"/>
                <w:numId w:val="8"/>
              </w:numPr>
              <w:rPr>
                <w:rFonts w:ascii="Calibri" w:eastAsia="Calibri" w:hAnsi="Calibri" w:cs="Times New Roman"/>
              </w:rPr>
            </w:pPr>
            <w:r>
              <w:rPr>
                <w:rFonts w:ascii="Calibri" w:eastAsia="Calibri" w:hAnsi="Calibri" w:cs="Times New Roman"/>
              </w:rPr>
              <w:t xml:space="preserve">Assessment – set questions and tests – a variation of questions will ascertain where students are failing to understand concepts or apply knowledge. </w:t>
            </w:r>
          </w:p>
          <w:p w:rsidR="00A0695F" w:rsidRPr="00274B08" w:rsidRDefault="00DC4638" w:rsidP="00A0695F">
            <w:pPr>
              <w:pStyle w:val="ListParagraph"/>
              <w:numPr>
                <w:ilvl w:val="0"/>
                <w:numId w:val="8"/>
              </w:numPr>
              <w:rPr>
                <w:rFonts w:ascii="Calibri" w:eastAsia="Calibri" w:hAnsi="Calibri" w:cs="Times New Roman"/>
              </w:rPr>
            </w:pPr>
            <w:r>
              <w:rPr>
                <w:rFonts w:ascii="Calibri" w:eastAsia="Calibri" w:hAnsi="Calibri" w:cs="Times New Roman"/>
              </w:rPr>
              <w:t xml:space="preserve">Group activities – most students will be able to identify or differentiate structural adaptations, but may struggle with the process or how it aids in </w:t>
            </w:r>
            <w:r>
              <w:rPr>
                <w:rFonts w:ascii="Calibri" w:eastAsia="Calibri" w:hAnsi="Calibri" w:cs="Times New Roman"/>
                <w:i/>
              </w:rPr>
              <w:t>individual</w:t>
            </w:r>
            <w:r>
              <w:rPr>
                <w:rFonts w:ascii="Calibri" w:eastAsia="Calibri" w:hAnsi="Calibri" w:cs="Times New Roman"/>
              </w:rPr>
              <w:t xml:space="preserve"> survival</w:t>
            </w:r>
            <w:r w:rsidR="009F44C0">
              <w:rPr>
                <w:rFonts w:ascii="Calibri" w:eastAsia="Calibri" w:hAnsi="Calibri" w:cs="Times New Roman"/>
              </w:rPr>
              <w:t xml:space="preserve"> of an organism</w:t>
            </w:r>
          </w:p>
        </w:tc>
      </w:tr>
    </w:tbl>
    <w:p w:rsidR="00307BE1" w:rsidRPr="00307BE1" w:rsidRDefault="00307BE1" w:rsidP="00583C0B">
      <w:pPr>
        <w:rPr>
          <w:rFonts w:ascii="Calibri" w:eastAsia="Calibri" w:hAnsi="Calibri" w:cs="Times New Roman"/>
        </w:rPr>
      </w:pPr>
    </w:p>
    <w:p w:rsidR="00583C0B" w:rsidRDefault="00075C5B">
      <w:pPr>
        <w:rPr>
          <w:b/>
          <w:i/>
        </w:rPr>
      </w:pPr>
      <w:r>
        <w:rPr>
          <w:b/>
          <w:i/>
        </w:rPr>
        <w:t>References</w:t>
      </w:r>
    </w:p>
    <w:p w:rsidR="0093348C" w:rsidRDefault="0093348C" w:rsidP="0093348C">
      <w:pPr>
        <w:rPr>
          <w:rFonts w:ascii="Calibri" w:eastAsia="Times New Roman" w:hAnsi="Calibri" w:cs="Calibri"/>
          <w:color w:val="000000"/>
          <w:lang w:eastAsia="en-AU"/>
        </w:rPr>
      </w:pPr>
      <w:r>
        <w:rPr>
          <w:rFonts w:ascii="Calibri" w:eastAsia="Times New Roman" w:hAnsi="Calibri" w:cs="Calibri"/>
          <w:color w:val="000000"/>
          <w:lang w:eastAsia="en-AU"/>
        </w:rPr>
        <w:t>Kinnear</w:t>
      </w:r>
      <w:r w:rsidRPr="004A3FDC">
        <w:rPr>
          <w:rFonts w:ascii="Calibri" w:eastAsia="Times New Roman" w:hAnsi="Calibri" w:cs="Calibri"/>
          <w:color w:val="000000"/>
          <w:lang w:eastAsia="en-AU"/>
        </w:rPr>
        <w:t>,</w:t>
      </w:r>
      <w:r>
        <w:rPr>
          <w:rFonts w:ascii="Calibri" w:eastAsia="Times New Roman" w:hAnsi="Calibri" w:cs="Calibri"/>
          <w:color w:val="000000"/>
          <w:lang w:eastAsia="en-AU"/>
        </w:rPr>
        <w:t xml:space="preserve"> J &amp; Martin, M (2006</w:t>
      </w:r>
      <w:r w:rsidRPr="00133BCE">
        <w:rPr>
          <w:rFonts w:ascii="Calibri" w:eastAsia="Times New Roman" w:hAnsi="Calibri" w:cs="Calibri"/>
          <w:i/>
          <w:color w:val="000000"/>
          <w:lang w:eastAsia="en-AU"/>
        </w:rPr>
        <w:t>). Nature of Biology Book 1</w:t>
      </w:r>
      <w:r>
        <w:rPr>
          <w:rFonts w:ascii="Calibri" w:eastAsia="Times New Roman" w:hAnsi="Calibri" w:cs="Calibri"/>
          <w:color w:val="000000"/>
          <w:lang w:eastAsia="en-AU"/>
        </w:rPr>
        <w:t>, (third edition), Jacaranda Press, Australia</w:t>
      </w:r>
    </w:p>
    <w:p w:rsidR="00075C5B" w:rsidRPr="00247763" w:rsidRDefault="00075C5B" w:rsidP="00075C5B">
      <w:r>
        <w:t>Victorian Curriculum Assessme</w:t>
      </w:r>
      <w:r w:rsidRPr="00B93D14">
        <w:t>nt A</w:t>
      </w:r>
      <w:r>
        <w:t xml:space="preserve">uthority (VCAA) VCE Biology Study design (2006-2010) </w:t>
      </w:r>
      <w:hyperlink r:id="rId7" w:history="1">
        <w:r w:rsidRPr="00113206">
          <w:rPr>
            <w:rStyle w:val="Hyperlink"/>
          </w:rPr>
          <w:t>http://www.vcaa.vic.edu.au/vce/studies/biology/biologyindex.html</w:t>
        </w:r>
      </w:hyperlink>
    </w:p>
    <w:p w:rsidR="00075C5B" w:rsidRPr="00075C5B" w:rsidRDefault="00075C5B"/>
    <w:sectPr w:rsidR="00075C5B" w:rsidRPr="00075C5B" w:rsidSect="00D55B49">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ECE" w:rsidRDefault="005A7ECE" w:rsidP="00321D37">
      <w:pPr>
        <w:spacing w:after="0" w:line="240" w:lineRule="auto"/>
      </w:pPr>
      <w:r>
        <w:separator/>
      </w:r>
    </w:p>
  </w:endnote>
  <w:endnote w:type="continuationSeparator" w:id="1">
    <w:p w:rsidR="005A7ECE" w:rsidRDefault="005A7ECE" w:rsidP="00321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263292"/>
      <w:docPartObj>
        <w:docPartGallery w:val="Page Numbers (Bottom of Page)"/>
        <w:docPartUnique/>
      </w:docPartObj>
    </w:sdtPr>
    <w:sdtContent>
      <w:p w:rsidR="00363526" w:rsidRDefault="00363526">
        <w:pPr>
          <w:pStyle w:val="Footer"/>
          <w:jc w:val="center"/>
        </w:pPr>
        <w:fldSimple w:instr=" PAGE   \* MERGEFORMAT ">
          <w:r>
            <w:rPr>
              <w:noProof/>
            </w:rPr>
            <w:t>1</w:t>
          </w:r>
        </w:fldSimple>
      </w:p>
    </w:sdtContent>
  </w:sdt>
  <w:p w:rsidR="00363526" w:rsidRDefault="003635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ECE" w:rsidRDefault="005A7ECE" w:rsidP="00321D37">
      <w:pPr>
        <w:spacing w:after="0" w:line="240" w:lineRule="auto"/>
      </w:pPr>
      <w:r>
        <w:separator/>
      </w:r>
    </w:p>
  </w:footnote>
  <w:footnote w:type="continuationSeparator" w:id="1">
    <w:p w:rsidR="005A7ECE" w:rsidRDefault="005A7ECE" w:rsidP="00321D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4573"/>
    <w:multiLevelType w:val="hybridMultilevel"/>
    <w:tmpl w:val="35927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976BC8"/>
    <w:multiLevelType w:val="hybridMultilevel"/>
    <w:tmpl w:val="2ADC93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379BD"/>
    <w:multiLevelType w:val="hybridMultilevel"/>
    <w:tmpl w:val="22BCD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C5B12F6"/>
    <w:multiLevelType w:val="hybridMultilevel"/>
    <w:tmpl w:val="4880B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252163"/>
    <w:multiLevelType w:val="hybridMultilevel"/>
    <w:tmpl w:val="3B627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4C2721F"/>
    <w:multiLevelType w:val="hybridMultilevel"/>
    <w:tmpl w:val="B3763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EA03C66"/>
    <w:multiLevelType w:val="hybridMultilevel"/>
    <w:tmpl w:val="C6D21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87D226D"/>
    <w:multiLevelType w:val="hybridMultilevel"/>
    <w:tmpl w:val="D2F0D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7"/>
  </w:num>
  <w:num w:numId="6">
    <w:abstractNumId w:val="3"/>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83C0B"/>
    <w:rsid w:val="00002A34"/>
    <w:rsid w:val="000543F0"/>
    <w:rsid w:val="00075C5B"/>
    <w:rsid w:val="00135B7D"/>
    <w:rsid w:val="00144323"/>
    <w:rsid w:val="00177700"/>
    <w:rsid w:val="00214A3E"/>
    <w:rsid w:val="00274B08"/>
    <w:rsid w:val="00307BE1"/>
    <w:rsid w:val="003177A0"/>
    <w:rsid w:val="00321D37"/>
    <w:rsid w:val="00323040"/>
    <w:rsid w:val="00363526"/>
    <w:rsid w:val="00392762"/>
    <w:rsid w:val="00443D2A"/>
    <w:rsid w:val="00451127"/>
    <w:rsid w:val="0049578D"/>
    <w:rsid w:val="005408D5"/>
    <w:rsid w:val="00583C0B"/>
    <w:rsid w:val="005875DD"/>
    <w:rsid w:val="005A1F4D"/>
    <w:rsid w:val="005A7ECE"/>
    <w:rsid w:val="0061467E"/>
    <w:rsid w:val="00681998"/>
    <w:rsid w:val="006D4807"/>
    <w:rsid w:val="006D7AA7"/>
    <w:rsid w:val="0071710A"/>
    <w:rsid w:val="0079625D"/>
    <w:rsid w:val="007E6981"/>
    <w:rsid w:val="008A3843"/>
    <w:rsid w:val="008D1F54"/>
    <w:rsid w:val="0093348C"/>
    <w:rsid w:val="00941454"/>
    <w:rsid w:val="009D0DE8"/>
    <w:rsid w:val="009E7980"/>
    <w:rsid w:val="009F44C0"/>
    <w:rsid w:val="00A0695F"/>
    <w:rsid w:val="00A6412F"/>
    <w:rsid w:val="00B9147C"/>
    <w:rsid w:val="00C24AB9"/>
    <w:rsid w:val="00C36D13"/>
    <w:rsid w:val="00C862BF"/>
    <w:rsid w:val="00CB6F2B"/>
    <w:rsid w:val="00D55B49"/>
    <w:rsid w:val="00DC4638"/>
    <w:rsid w:val="00EE1FDD"/>
    <w:rsid w:val="00F15071"/>
    <w:rsid w:val="00FF27D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B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1D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21D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1D37"/>
  </w:style>
  <w:style w:type="paragraph" w:styleId="Footer">
    <w:name w:val="footer"/>
    <w:basedOn w:val="Normal"/>
    <w:link w:val="FooterChar"/>
    <w:uiPriority w:val="99"/>
    <w:unhideWhenUsed/>
    <w:rsid w:val="00321D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1D37"/>
  </w:style>
  <w:style w:type="paragraph" w:styleId="ListParagraph">
    <w:name w:val="List Paragraph"/>
    <w:basedOn w:val="Normal"/>
    <w:uiPriority w:val="34"/>
    <w:qFormat/>
    <w:rsid w:val="00CB6F2B"/>
    <w:pPr>
      <w:ind w:left="720"/>
      <w:contextualSpacing/>
    </w:pPr>
  </w:style>
  <w:style w:type="character" w:styleId="Hyperlink">
    <w:name w:val="Hyperlink"/>
    <w:basedOn w:val="DefaultParagraphFont"/>
    <w:uiPriority w:val="99"/>
    <w:unhideWhenUsed/>
    <w:rsid w:val="00075C5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caa.vic.edu.au/vce/studies/biology/biolog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2010-08-12T06:21:00Z</dcterms:created>
  <dcterms:modified xsi:type="dcterms:W3CDTF">2010-08-12T12:04:00Z</dcterms:modified>
</cp:coreProperties>
</file>